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A86A5" w14:textId="3650927B" w:rsidR="00DA0678" w:rsidRPr="00430A19" w:rsidRDefault="00FF5D8D" w:rsidP="00FF5D8D">
      <w:pPr>
        <w:jc w:val="center"/>
        <w:rPr>
          <w:b/>
          <w:bCs/>
        </w:rPr>
      </w:pPr>
      <w:r w:rsidRPr="00430A19">
        <w:rPr>
          <w:b/>
          <w:bCs/>
        </w:rPr>
        <w:t xml:space="preserve">Interim </w:t>
      </w:r>
      <w:r w:rsidR="00430A19">
        <w:rPr>
          <w:b/>
          <w:bCs/>
        </w:rPr>
        <w:t>R</w:t>
      </w:r>
      <w:r w:rsidRPr="00430A19">
        <w:rPr>
          <w:b/>
          <w:bCs/>
        </w:rPr>
        <w:t xml:space="preserve">eport to </w:t>
      </w:r>
      <w:r w:rsidR="00967917">
        <w:rPr>
          <w:b/>
          <w:bCs/>
        </w:rPr>
        <w:t>S</w:t>
      </w:r>
      <w:r w:rsidRPr="00430A19">
        <w:rPr>
          <w:b/>
          <w:bCs/>
        </w:rPr>
        <w:t>elect</w:t>
      </w:r>
      <w:r w:rsidR="00967917">
        <w:rPr>
          <w:b/>
          <w:bCs/>
        </w:rPr>
        <w:t>b</w:t>
      </w:r>
      <w:r w:rsidRPr="00430A19">
        <w:rPr>
          <w:b/>
          <w:bCs/>
        </w:rPr>
        <w:t>oard from Julian Scott Task Force</w:t>
      </w:r>
    </w:p>
    <w:p w14:paraId="77907704" w14:textId="20AD3300" w:rsidR="00430A19" w:rsidRPr="00430A19" w:rsidRDefault="00430A19" w:rsidP="00FF5D8D">
      <w:pPr>
        <w:jc w:val="center"/>
        <w:rPr>
          <w:b/>
          <w:bCs/>
        </w:rPr>
      </w:pPr>
      <w:r w:rsidRPr="00430A19">
        <w:rPr>
          <w:b/>
          <w:bCs/>
        </w:rPr>
        <w:t>Prepared by Task Force Chair, Duncan Hastings</w:t>
      </w:r>
    </w:p>
    <w:p w14:paraId="6416646C" w14:textId="77777777" w:rsidR="00FF5D8D" w:rsidRDefault="00FF5D8D" w:rsidP="00FF5D8D">
      <w:pPr>
        <w:jc w:val="center"/>
      </w:pPr>
    </w:p>
    <w:p w14:paraId="02F1F32D" w14:textId="0643E518" w:rsidR="00FF5D8D" w:rsidRDefault="00FF5D8D" w:rsidP="00FF5D8D">
      <w:pPr>
        <w:pStyle w:val="ListParagraph"/>
        <w:numPr>
          <w:ilvl w:val="0"/>
          <w:numId w:val="1"/>
        </w:numPr>
      </w:pPr>
      <w:r>
        <w:t>Since being formed the task force has met 4 times.</w:t>
      </w:r>
    </w:p>
    <w:p w14:paraId="44063D8C" w14:textId="7EF05BD8" w:rsidR="00FF5D8D" w:rsidRDefault="00FF5D8D" w:rsidP="00FF5D8D">
      <w:pPr>
        <w:pStyle w:val="ListParagraph"/>
        <w:numPr>
          <w:ilvl w:val="0"/>
          <w:numId w:val="1"/>
        </w:numPr>
      </w:pPr>
      <w:r>
        <w:t>The following reports have been generated by or for the task force. Report on historic significance of the building by Travis Smith</w:t>
      </w:r>
      <w:r w:rsidR="00E15D2B">
        <w:t xml:space="preserve"> (very different conclusions than those of Vt Historic Preservation)</w:t>
      </w:r>
      <w:r>
        <w:t>. Brief history/timeline of building Prepared by Duncan Hastings. Current condition assessment of building prepared</w:t>
      </w:r>
      <w:r w:rsidR="00BE018C">
        <w:t xml:space="preserve"> </w:t>
      </w:r>
      <w:r w:rsidR="00967917">
        <w:t>b</w:t>
      </w:r>
      <w:r w:rsidR="00BE018C">
        <w:t>y Duncan Hastings. These will become part of the final report to the select board in November, but if anyone wants to see them in advance I am happy to provide</w:t>
      </w:r>
      <w:r w:rsidR="00967917">
        <w:t xml:space="preserve"> them</w:t>
      </w:r>
      <w:r w:rsidR="00BE018C">
        <w:t>.</w:t>
      </w:r>
      <w:r>
        <w:t xml:space="preserve">  Brochure on Julian Scott and </w:t>
      </w:r>
      <w:r w:rsidR="00967917">
        <w:t>Pledge F</w:t>
      </w:r>
      <w:r>
        <w:t xml:space="preserve">orm for </w:t>
      </w:r>
      <w:r w:rsidR="00967917">
        <w:t>donations</w:t>
      </w:r>
      <w:r>
        <w:t>.</w:t>
      </w:r>
    </w:p>
    <w:p w14:paraId="4ED842C7" w14:textId="581DE16E" w:rsidR="00FF5D8D" w:rsidRDefault="00FF5D8D" w:rsidP="00FF5D8D">
      <w:pPr>
        <w:pStyle w:val="ListParagraph"/>
        <w:numPr>
          <w:ilvl w:val="0"/>
          <w:numId w:val="1"/>
        </w:numPr>
      </w:pPr>
      <w:r>
        <w:t>Task force, with the assistance of John Sutherland has been in contact with state and federal officials</w:t>
      </w:r>
      <w:r w:rsidR="00BE018C">
        <w:t xml:space="preserve"> (including federal congressional delegations</w:t>
      </w:r>
      <w:r w:rsidR="00430A19">
        <w:t xml:space="preserve"> and a contact from the Vt Republican national Committee</w:t>
      </w:r>
      <w:r w:rsidR="00BE018C">
        <w:t xml:space="preserve">) </w:t>
      </w:r>
      <w:r>
        <w:t xml:space="preserve"> </w:t>
      </w:r>
      <w:r w:rsidR="00BE018C">
        <w:t>w</w:t>
      </w:r>
      <w:r>
        <w:t>ith a focus on</w:t>
      </w:r>
      <w:r w:rsidR="00BE018C">
        <w:t xml:space="preserve"> obtaining some form of relief for reimbursement of $424,000 to </w:t>
      </w:r>
      <w:proofErr w:type="spellStart"/>
      <w:r w:rsidR="00BE018C">
        <w:t>fema</w:t>
      </w:r>
      <w:proofErr w:type="spellEnd"/>
      <w:r w:rsidR="00BE018C">
        <w:t>. We have requested a hard answer no letter than October 1</w:t>
      </w:r>
      <w:r w:rsidR="00BE018C" w:rsidRPr="00BE018C">
        <w:rPr>
          <w:vertAlign w:val="superscript"/>
        </w:rPr>
        <w:t>st</w:t>
      </w:r>
      <w:r w:rsidR="00BE018C">
        <w:t xml:space="preserve"> to this question. </w:t>
      </w:r>
      <w:r w:rsidR="00430A19">
        <w:t xml:space="preserve">Several interesting concepts as a result. </w:t>
      </w:r>
    </w:p>
    <w:p w14:paraId="4688457A" w14:textId="5ADD4EBA" w:rsidR="00BE018C" w:rsidRDefault="00BE018C" w:rsidP="00FF5D8D">
      <w:pPr>
        <w:pStyle w:val="ListParagraph"/>
        <w:numPr>
          <w:ilvl w:val="0"/>
          <w:numId w:val="1"/>
        </w:numPr>
      </w:pPr>
      <w:r>
        <w:t xml:space="preserve">Task force has submitted written requests to Vermont Emergency Management for documentation </w:t>
      </w:r>
      <w:proofErr w:type="gramStart"/>
      <w:r>
        <w:t>with regard to</w:t>
      </w:r>
      <w:proofErr w:type="gramEnd"/>
      <w:r>
        <w:t xml:space="preserve"> the process used which led to the approval of the property under the </w:t>
      </w:r>
      <w:proofErr w:type="spellStart"/>
      <w:r>
        <w:t>fema</w:t>
      </w:r>
      <w:proofErr w:type="spellEnd"/>
      <w:r>
        <w:t xml:space="preserve"> buyout program. Awaiting their response.</w:t>
      </w:r>
      <w:r w:rsidR="00430A19">
        <w:t xml:space="preserve"> We continue to have serious concerns over the </w:t>
      </w:r>
      <w:proofErr w:type="gramStart"/>
      <w:r w:rsidR="00430A19">
        <w:t>role</w:t>
      </w:r>
      <w:proofErr w:type="gramEnd"/>
      <w:r w:rsidR="00430A19">
        <w:t xml:space="preserve"> the Division of Historic Preservation in the buyout approval process.</w:t>
      </w:r>
    </w:p>
    <w:p w14:paraId="5751414E" w14:textId="3C64B71C" w:rsidR="00BE018C" w:rsidRDefault="00BE018C" w:rsidP="00FF5D8D">
      <w:pPr>
        <w:pStyle w:val="ListParagraph"/>
        <w:numPr>
          <w:ilvl w:val="0"/>
          <w:numId w:val="1"/>
        </w:numPr>
      </w:pPr>
      <w:r>
        <w:t>4 screens installed in building to allow ventilation in the basement. Basement is drying out as a result.</w:t>
      </w:r>
    </w:p>
    <w:p w14:paraId="6CF741DE" w14:textId="74AF3558" w:rsidR="00E15D2B" w:rsidRDefault="00E15D2B" w:rsidP="00FF5D8D">
      <w:pPr>
        <w:pStyle w:val="ListParagraph"/>
        <w:numPr>
          <w:ilvl w:val="0"/>
          <w:numId w:val="1"/>
        </w:numPr>
      </w:pPr>
      <w:r>
        <w:t xml:space="preserve">Established height of floodwaters on building by transferring a (laser) line from a known point on Municipal building to the Scott building. From ground to floodwater height on building (2023) app 30”. Translates to app. 18” of water on first floor.  </w:t>
      </w:r>
    </w:p>
    <w:p w14:paraId="32638733" w14:textId="08509490" w:rsidR="00BE018C" w:rsidRDefault="00BE018C" w:rsidP="00FF5D8D">
      <w:pPr>
        <w:pStyle w:val="ListParagraph"/>
        <w:numPr>
          <w:ilvl w:val="0"/>
          <w:numId w:val="1"/>
        </w:numPr>
      </w:pPr>
      <w:r>
        <w:t xml:space="preserve">Task force has begun process </w:t>
      </w:r>
      <w:r w:rsidR="00430A19">
        <w:t>of consideration of</w:t>
      </w:r>
      <w:r>
        <w:t xml:space="preserve"> alternatives to demolition of the building as well as potential future uses and ownership models.</w:t>
      </w:r>
      <w:r w:rsidR="00430A19">
        <w:t xml:space="preserve"> This will be part of Final Report and recommendations.   </w:t>
      </w:r>
    </w:p>
    <w:p w14:paraId="62CE3E48" w14:textId="7C27BCDC" w:rsidR="00BE018C" w:rsidRDefault="00BE018C" w:rsidP="00FF5D8D">
      <w:pPr>
        <w:pStyle w:val="ListParagraph"/>
        <w:numPr>
          <w:ilvl w:val="0"/>
          <w:numId w:val="1"/>
        </w:numPr>
      </w:pPr>
      <w:r>
        <w:t>Worked with Johnson historical society to create Presentation on Julian Scott on 9/20/26.</w:t>
      </w:r>
    </w:p>
    <w:p w14:paraId="0B89F4B8" w14:textId="1B85489F" w:rsidR="00BE018C" w:rsidRDefault="00BE018C" w:rsidP="00FF5D8D">
      <w:pPr>
        <w:pStyle w:val="ListParagraph"/>
        <w:numPr>
          <w:ilvl w:val="0"/>
          <w:numId w:val="1"/>
        </w:numPr>
      </w:pPr>
      <w:r>
        <w:t>Met with noted civil war historian Howard Coffin, who will be speaking</w:t>
      </w:r>
      <w:r w:rsidRPr="00BE018C">
        <w:t xml:space="preserve"> </w:t>
      </w:r>
      <w:r>
        <w:t>a</w:t>
      </w:r>
      <w:r>
        <w:t>t the historical society presentation</w:t>
      </w:r>
      <w:r>
        <w:t>.</w:t>
      </w:r>
    </w:p>
    <w:p w14:paraId="21265B50" w14:textId="4A891337" w:rsidR="00BE018C" w:rsidRDefault="00BE018C" w:rsidP="00FF5D8D">
      <w:pPr>
        <w:pStyle w:val="ListParagraph"/>
        <w:numPr>
          <w:ilvl w:val="0"/>
          <w:numId w:val="1"/>
        </w:numPr>
      </w:pPr>
      <w:r>
        <w:t xml:space="preserve">Met with Phil Robertson of Northern Vermont University </w:t>
      </w:r>
      <w:proofErr w:type="gramStart"/>
      <w:r>
        <w:t>with regard to</w:t>
      </w:r>
      <w:proofErr w:type="gramEnd"/>
      <w:r>
        <w:t xml:space="preserve"> Julian Scott Collection at the college. Several interesting concepts there, including possibility of acquiring some historical </w:t>
      </w:r>
      <w:r w:rsidR="00E15D2B">
        <w:t>artifacts</w:t>
      </w:r>
      <w:r>
        <w:t xml:space="preserve"> </w:t>
      </w:r>
      <w:r w:rsidR="00E15D2B">
        <w:t>of</w:t>
      </w:r>
      <w:r>
        <w:t xml:space="preserve"> Julian Scott </w:t>
      </w:r>
      <w:r w:rsidR="00E15D2B">
        <w:t>including</w:t>
      </w:r>
      <w:r>
        <w:t xml:space="preserve"> three boxes of letters </w:t>
      </w:r>
      <w:r>
        <w:lastRenderedPageBreak/>
        <w:t xml:space="preserve">from Scott in the possession of the college. </w:t>
      </w:r>
      <w:r w:rsidR="00746865">
        <w:t xml:space="preserve">We believe the town should acquire these items regardless of what happens with the house.  </w:t>
      </w:r>
      <w:r>
        <w:t>Phil Robertson will be speaking at the historical society presentation</w:t>
      </w:r>
      <w:r w:rsidR="00430A19">
        <w:t>.</w:t>
      </w:r>
    </w:p>
    <w:p w14:paraId="31CDE23E" w14:textId="4A8B2FF6" w:rsidR="00746865" w:rsidRDefault="00746865" w:rsidP="00FF5D8D">
      <w:pPr>
        <w:pStyle w:val="ListParagraph"/>
        <w:numPr>
          <w:ilvl w:val="0"/>
          <w:numId w:val="1"/>
        </w:numPr>
      </w:pPr>
      <w:r>
        <w:t xml:space="preserve">Met with Ben Doyle of Preservation Trust of Vermont. Ben initially said there might not be a lot of direct funding through grants, but PT of VT would be available as a resource </w:t>
      </w:r>
      <w:proofErr w:type="gramStart"/>
      <w:r>
        <w:t>if and when</w:t>
      </w:r>
      <w:proofErr w:type="gramEnd"/>
      <w:r>
        <w:t xml:space="preserve"> a more concrete plan develops.</w:t>
      </w:r>
    </w:p>
    <w:p w14:paraId="39880B10" w14:textId="51A03720" w:rsidR="00746865" w:rsidRDefault="00746865" w:rsidP="00FF5D8D">
      <w:pPr>
        <w:pStyle w:val="ListParagraph"/>
        <w:numPr>
          <w:ilvl w:val="0"/>
          <w:numId w:val="1"/>
        </w:numPr>
      </w:pPr>
      <w:r>
        <w:t>Met with Seth Jensen and Alec Jones of LCPC to discuss mapping potential locations if moving the building is a selected alternative. They can assist. Seth mentioned that there might be grant opportunities if a link to transportation could be made.</w:t>
      </w:r>
    </w:p>
    <w:p w14:paraId="6A53E15D" w14:textId="01C58E3F" w:rsidR="00430A19" w:rsidRDefault="00430A19" w:rsidP="00FF5D8D">
      <w:pPr>
        <w:pStyle w:val="ListParagraph"/>
        <w:numPr>
          <w:ilvl w:val="0"/>
          <w:numId w:val="1"/>
        </w:numPr>
      </w:pPr>
      <w:r>
        <w:t xml:space="preserve">Task Force believes a critical issue is </w:t>
      </w:r>
      <w:proofErr w:type="gramStart"/>
      <w:r>
        <w:t>whether or not</w:t>
      </w:r>
      <w:proofErr w:type="gramEnd"/>
      <w:r>
        <w:t xml:space="preserve"> relief from the requirement to reimburse FEMA the $424k is crucial to final outcomes of our work. If relief is not possible we believe a meeting with the SB will be crucial to reviewing and perhaps revising the scope of task</w:t>
      </w:r>
      <w:r w:rsidR="00E15D2B">
        <w:t>s</w:t>
      </w:r>
      <w:r>
        <w:t xml:space="preserve"> for the Task Force. </w:t>
      </w:r>
    </w:p>
    <w:p w14:paraId="501D20EF" w14:textId="1E895068" w:rsidR="00430A19" w:rsidRDefault="00430A19" w:rsidP="00FF5D8D">
      <w:pPr>
        <w:pStyle w:val="ListParagraph"/>
        <w:numPr>
          <w:ilvl w:val="0"/>
          <w:numId w:val="1"/>
        </w:numPr>
      </w:pPr>
      <w:r>
        <w:t xml:space="preserve">Efforts to determine costs of alternatives have not been deemed </w:t>
      </w:r>
      <w:r w:rsidR="00746865">
        <w:t>fruitful until there is a better idea of what alternatives might be acceptable to the SB.</w:t>
      </w:r>
    </w:p>
    <w:p w14:paraId="38FDB6EC" w14:textId="055CE302" w:rsidR="00967917" w:rsidRDefault="00967917" w:rsidP="00FF5D8D">
      <w:pPr>
        <w:pStyle w:val="ListParagraph"/>
        <w:numPr>
          <w:ilvl w:val="0"/>
          <w:numId w:val="1"/>
        </w:numPr>
      </w:pPr>
      <w:r>
        <w:t>Fund raising efforts have been limited to date. Concern over lack of concrete plan.</w:t>
      </w:r>
    </w:p>
    <w:p w14:paraId="088D0C70" w14:textId="03184FEF" w:rsidR="00746865" w:rsidRDefault="00746865" w:rsidP="00FF5D8D">
      <w:pPr>
        <w:pStyle w:val="ListParagraph"/>
        <w:numPr>
          <w:ilvl w:val="0"/>
          <w:numId w:val="1"/>
        </w:numPr>
      </w:pPr>
      <w:r>
        <w:t xml:space="preserve">Outreach to Vermont Studio Center and Johnson Woolen Mills. </w:t>
      </w:r>
    </w:p>
    <w:p w14:paraId="0193CCD2" w14:textId="6327612E" w:rsidR="00746865" w:rsidRDefault="00746865" w:rsidP="00FF5D8D">
      <w:pPr>
        <w:pStyle w:val="ListParagraph"/>
        <w:numPr>
          <w:ilvl w:val="0"/>
          <w:numId w:val="1"/>
        </w:numPr>
      </w:pPr>
      <w:r>
        <w:t>Discussed historic importance and significance of Julian Scott and the sad lack of recognition of his importance at the state and especially local level. How can we improve this? Official recognition</w:t>
      </w:r>
      <w:r w:rsidR="00A92EB2">
        <w:t xml:space="preserve"> by the town through the SB? Historical Society? Curriculum in local schools?</w:t>
      </w:r>
      <w:r>
        <w:t xml:space="preserve"> </w:t>
      </w:r>
    </w:p>
    <w:p w14:paraId="659324BF" w14:textId="1FFC6D1D" w:rsidR="00430A19" w:rsidRDefault="00430A19" w:rsidP="00430A19">
      <w:pPr>
        <w:ind w:left="360"/>
      </w:pPr>
      <w:r>
        <w:t>Prepared on 9/18/26</w:t>
      </w:r>
    </w:p>
    <w:p w14:paraId="14EDA531" w14:textId="77777777" w:rsidR="00FF5D8D" w:rsidRDefault="00FF5D8D" w:rsidP="00FF5D8D"/>
    <w:p w14:paraId="622EE877" w14:textId="77777777" w:rsidR="00FF5D8D" w:rsidRDefault="00FF5D8D" w:rsidP="00FF5D8D"/>
    <w:sectPr w:rsidR="00FF5D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013876"/>
    <w:multiLevelType w:val="hybridMultilevel"/>
    <w:tmpl w:val="747AC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4031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D8D"/>
    <w:rsid w:val="003A6703"/>
    <w:rsid w:val="003B5D32"/>
    <w:rsid w:val="00430A19"/>
    <w:rsid w:val="004E3980"/>
    <w:rsid w:val="00746865"/>
    <w:rsid w:val="00967917"/>
    <w:rsid w:val="00A84604"/>
    <w:rsid w:val="00A92EB2"/>
    <w:rsid w:val="00AE2AB1"/>
    <w:rsid w:val="00B95E10"/>
    <w:rsid w:val="00BE018C"/>
    <w:rsid w:val="00C40BB6"/>
    <w:rsid w:val="00DA0678"/>
    <w:rsid w:val="00E15D2B"/>
    <w:rsid w:val="00FF5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23139"/>
  <w15:chartTrackingRefBased/>
  <w15:docId w15:val="{C9328AF2-B3E7-467E-B3AB-66E10CE4C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5D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5D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5D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5D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5D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5D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5D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5D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5D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5D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5D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5D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5D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5D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5D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5D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5D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5D8D"/>
    <w:rPr>
      <w:rFonts w:eastAsiaTheme="majorEastAsia" w:cstheme="majorBidi"/>
      <w:color w:val="272727" w:themeColor="text1" w:themeTint="D8"/>
    </w:rPr>
  </w:style>
  <w:style w:type="paragraph" w:styleId="Title">
    <w:name w:val="Title"/>
    <w:basedOn w:val="Normal"/>
    <w:next w:val="Normal"/>
    <w:link w:val="TitleChar"/>
    <w:uiPriority w:val="10"/>
    <w:qFormat/>
    <w:rsid w:val="00FF5D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5D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5D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5D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5D8D"/>
    <w:pPr>
      <w:spacing w:before="160"/>
      <w:jc w:val="center"/>
    </w:pPr>
    <w:rPr>
      <w:i/>
      <w:iCs/>
      <w:color w:val="404040" w:themeColor="text1" w:themeTint="BF"/>
    </w:rPr>
  </w:style>
  <w:style w:type="character" w:customStyle="1" w:styleId="QuoteChar">
    <w:name w:val="Quote Char"/>
    <w:basedOn w:val="DefaultParagraphFont"/>
    <w:link w:val="Quote"/>
    <w:uiPriority w:val="29"/>
    <w:rsid w:val="00FF5D8D"/>
    <w:rPr>
      <w:i/>
      <w:iCs/>
      <w:color w:val="404040" w:themeColor="text1" w:themeTint="BF"/>
    </w:rPr>
  </w:style>
  <w:style w:type="paragraph" w:styleId="ListParagraph">
    <w:name w:val="List Paragraph"/>
    <w:basedOn w:val="Normal"/>
    <w:uiPriority w:val="34"/>
    <w:qFormat/>
    <w:rsid w:val="00FF5D8D"/>
    <w:pPr>
      <w:ind w:left="720"/>
      <w:contextualSpacing/>
    </w:pPr>
  </w:style>
  <w:style w:type="character" w:styleId="IntenseEmphasis">
    <w:name w:val="Intense Emphasis"/>
    <w:basedOn w:val="DefaultParagraphFont"/>
    <w:uiPriority w:val="21"/>
    <w:qFormat/>
    <w:rsid w:val="00FF5D8D"/>
    <w:rPr>
      <w:i/>
      <w:iCs/>
      <w:color w:val="0F4761" w:themeColor="accent1" w:themeShade="BF"/>
    </w:rPr>
  </w:style>
  <w:style w:type="paragraph" w:styleId="IntenseQuote">
    <w:name w:val="Intense Quote"/>
    <w:basedOn w:val="Normal"/>
    <w:next w:val="Normal"/>
    <w:link w:val="IntenseQuoteChar"/>
    <w:uiPriority w:val="30"/>
    <w:qFormat/>
    <w:rsid w:val="00FF5D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5D8D"/>
    <w:rPr>
      <w:i/>
      <w:iCs/>
      <w:color w:val="0F4761" w:themeColor="accent1" w:themeShade="BF"/>
    </w:rPr>
  </w:style>
  <w:style w:type="character" w:styleId="IntenseReference">
    <w:name w:val="Intense Reference"/>
    <w:basedOn w:val="DefaultParagraphFont"/>
    <w:uiPriority w:val="32"/>
    <w:qFormat/>
    <w:rsid w:val="00FF5D8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604</Words>
  <Characters>3444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Hastings</dc:creator>
  <cp:keywords/>
  <dc:description/>
  <cp:lastModifiedBy>Duncan Hastings</cp:lastModifiedBy>
  <cp:revision>2</cp:revision>
  <dcterms:created xsi:type="dcterms:W3CDTF">2026-09-18T13:48:00Z</dcterms:created>
  <dcterms:modified xsi:type="dcterms:W3CDTF">2026-09-18T14:41:00Z</dcterms:modified>
</cp:coreProperties>
</file>